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Unit 7.2  Sentences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CHORES  (dir-1) LAUNDRY 1 (dir-2) TAKE-OUT TRASH. TWO-0F-THEM DON’T-LIKE WHY? HARD-WORK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EVERY-SATURDAY MY MOM ASK-ME HELP CLEAN BATHROOM.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DAD  MOW LAWN  WEAR  SHIRT ORANGE TEND-TO HE.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PAST SUMMER WASH+CAR  DON’T-LIKE ME WHY? BORING !X.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RED CUP CL:C CL:B “fell off the table” SAD I WHY? MY FAVORITE POP SPILL.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FUTURE 2-WEEKS GRANDPARENTS DRIVE-HERE VISIT MY FAMILY 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DURING EARLY MORNING NEVER HELP WITH CHORES ME.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LAST NIGHT MY AUNT SURPRISE ME WHY? SHE-ASK-ME, “BOYFRIEND HAVE YOU HUH?”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FAVORITE PERFUME CALLED fs-AQUA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EVERYDAY  BRUSH-TEETH 2-MIN ALWAYS I.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EVERY-NIGHT RELAX FALL-ASLEEP FAST WHY TIRED FROM SCHOOL.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MY BROTHER   RAKE-LEAVES DON’T-LIKE HE WHY LAZY IX-he.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EVERY-NIGHT MY YOUNGER SISTER TABLE+SET FOR-FOR? DINNER.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YESTERDAY FS-WALMART GO-TO  I  BUY (1-of-3) SHAMPOO, (2-of-3) DEODORANT, (3-of-3) TOOTHPASTE 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NEXT-WEEK MY MOM BIRTHDAY  IX.  PERFUME, LIPSTICK BUY FOR HER I 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